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BF" w:rsidRPr="00D555BF" w:rsidRDefault="00D555BF" w:rsidP="00D55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D555BF">
        <w:rPr>
          <w:rFonts w:ascii="Algerian" w:eastAsia="Times New Roman" w:hAnsi="Algerian" w:cs="Calibri"/>
          <w:b/>
          <w:bCs/>
          <w:color w:val="222222"/>
          <w:sz w:val="36"/>
          <w:szCs w:val="36"/>
        </w:rPr>
        <w:t>EXPORT PROMOTION COUNCIL FOR EOUs AND SEZs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b/>
          <w:bCs/>
          <w:color w:val="222222"/>
        </w:rPr>
        <w:t>(Setup by Ministry of Commerce, Government of India)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b/>
          <w:bCs/>
          <w:color w:val="222222"/>
        </w:rPr>
        <w:t>8G</w:t>
      </w:r>
      <w:proofErr w:type="gramStart"/>
      <w:r w:rsidRPr="00D555BF">
        <w:rPr>
          <w:rFonts w:ascii="Calibri" w:eastAsia="Times New Roman" w:hAnsi="Calibri" w:cs="Calibri"/>
          <w:b/>
          <w:bCs/>
          <w:color w:val="222222"/>
        </w:rPr>
        <w:t>,  </w:t>
      </w:r>
      <w:proofErr w:type="spellStart"/>
      <w:r w:rsidRPr="00D555BF">
        <w:rPr>
          <w:rFonts w:ascii="Calibri" w:eastAsia="Times New Roman" w:hAnsi="Calibri" w:cs="Calibri"/>
          <w:b/>
          <w:bCs/>
          <w:color w:val="222222"/>
        </w:rPr>
        <w:t>Hansalaya</w:t>
      </w:r>
      <w:proofErr w:type="spellEnd"/>
      <w:proofErr w:type="gramEnd"/>
      <w:r w:rsidRPr="00D555BF">
        <w:rPr>
          <w:rFonts w:ascii="Calibri" w:eastAsia="Times New Roman" w:hAnsi="Calibri" w:cs="Calibri"/>
          <w:b/>
          <w:bCs/>
          <w:color w:val="222222"/>
        </w:rPr>
        <w:t xml:space="preserve"> Building, 15, </w:t>
      </w:r>
      <w:proofErr w:type="spellStart"/>
      <w:r w:rsidRPr="00D555BF">
        <w:rPr>
          <w:rFonts w:ascii="Calibri" w:eastAsia="Times New Roman" w:hAnsi="Calibri" w:cs="Calibri"/>
          <w:b/>
          <w:bCs/>
          <w:color w:val="222222"/>
        </w:rPr>
        <w:t>Barakhamba</w:t>
      </w:r>
      <w:proofErr w:type="spellEnd"/>
      <w:r w:rsidRPr="00D555BF">
        <w:rPr>
          <w:rFonts w:ascii="Calibri" w:eastAsia="Times New Roman" w:hAnsi="Calibri" w:cs="Calibri"/>
          <w:b/>
          <w:bCs/>
          <w:color w:val="222222"/>
        </w:rPr>
        <w:t xml:space="preserve"> Road, New Delhi-110001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b/>
          <w:bCs/>
          <w:color w:val="222222"/>
        </w:rPr>
        <w:t xml:space="preserve">Tel: 23329766-69 Fax No.011-23329770, </w:t>
      </w:r>
      <w:proofErr w:type="gramStart"/>
      <w:r w:rsidRPr="00D555BF">
        <w:rPr>
          <w:rFonts w:ascii="Calibri" w:eastAsia="Times New Roman" w:hAnsi="Calibri" w:cs="Calibri"/>
          <w:b/>
          <w:bCs/>
          <w:color w:val="222222"/>
        </w:rPr>
        <w:t>Email :</w:t>
      </w:r>
      <w:proofErr w:type="gramEnd"/>
      <w:r w:rsidRPr="00D555BF">
        <w:rPr>
          <w:rFonts w:ascii="Calibri" w:eastAsia="Times New Roman" w:hAnsi="Calibri" w:cs="Calibri"/>
          <w:b/>
          <w:bCs/>
          <w:color w:val="222222"/>
        </w:rPr>
        <w:t> </w:t>
      </w:r>
      <w:hyperlink r:id="rId4" w:tgtFrame="_blank" w:history="1">
        <w:r w:rsidRPr="00D555BF">
          <w:rPr>
            <w:rFonts w:ascii="Calibri" w:eastAsia="Times New Roman" w:hAnsi="Calibri" w:cs="Calibri"/>
            <w:color w:val="0000FF"/>
            <w:u w:val="single"/>
          </w:rPr>
          <w:t>epces@epces.in</w:t>
        </w:r>
      </w:hyperlink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b/>
          <w:bCs/>
          <w:color w:val="222222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55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Anand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Giri</w:t>
      </w:r>
      <w:proofErr w:type="spellEnd"/>
      <w:r w:rsidRPr="00D555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D555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D555BF">
        <w:rPr>
          <w:rFonts w:ascii="Times New Roman" w:eastAsia="Times New Roman" w:hAnsi="Times New Roman" w:cs="Times New Roman"/>
          <w:color w:val="222222"/>
          <w:sz w:val="24"/>
          <w:szCs w:val="24"/>
        </w:rPr>
        <w:t>EPC/SEZ/AM18/F-4</w:t>
      </w:r>
      <w:r w:rsidRPr="00D555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Dy. Director General                                                                        </w:t>
      </w:r>
      <w:r w:rsidRPr="00D555BF">
        <w:rPr>
          <w:rFonts w:ascii="Calibri" w:eastAsia="Times New Roman" w:hAnsi="Calibri" w:cs="Calibri"/>
          <w:color w:val="222222"/>
          <w:sz w:val="24"/>
          <w:szCs w:val="24"/>
        </w:rPr>
        <w:t>August 21, 2020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color w:val="222222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Arial Black" w:eastAsia="Times New Roman" w:hAnsi="Arial Black" w:cs="Calibri"/>
          <w:b/>
          <w:bCs/>
          <w:color w:val="222222"/>
          <w:sz w:val="32"/>
          <w:szCs w:val="32"/>
        </w:rPr>
        <w:t> </w:t>
      </w:r>
      <w:bookmarkStart w:id="0" w:name="_GoBack"/>
      <w:bookmarkEnd w:id="0"/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Arial Black" w:eastAsia="Times New Roman" w:hAnsi="Arial Black" w:cs="Calibri"/>
          <w:b/>
          <w:bCs/>
          <w:color w:val="222222"/>
          <w:sz w:val="34"/>
          <w:szCs w:val="34"/>
        </w:rPr>
        <w:t>EPCES CIRCULAR NO.357 DATED 21.08.2020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color w:val="222222"/>
          <w:sz w:val="14"/>
          <w:szCs w:val="1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b/>
          <w:bCs/>
          <w:color w:val="222222"/>
          <w:sz w:val="30"/>
          <w:szCs w:val="30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proofErr w:type="gramStart"/>
      <w:r w:rsidRPr="00D555BF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  <w:t>Subject :</w:t>
      </w:r>
      <w:proofErr w:type="gramEnd"/>
      <w:r w:rsidRPr="00D555BF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  <w:t xml:space="preserve">     Procedure to be followed in cases of Manufacturing or</w:t>
      </w:r>
    </w:p>
    <w:p w:rsidR="00D555BF" w:rsidRPr="00D555BF" w:rsidRDefault="00D555BF" w:rsidP="00D555BF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  <w:t>Other Operations undertaken in special warehouses under Section 65 of the Customs Act – reg.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Central Board of Indirect Taxes &amp; Customs (CBIC), Department of Revenue, Ministry of Finance, vide its Circular No. 36/2020-Customs dated 17.8.2020, informed that Manufacture and Other Operations in Special Warehouse Regulations, 2020 (MOOSWR, 2020) have been issued vide Notification No. 75/2020-Customs(NT) dated 17</w:t>
      </w:r>
      <w:r w:rsidRPr="00D555BF">
        <w:rPr>
          <w:rFonts w:ascii="Bookman Old Style" w:eastAsia="Times New Roman" w:hAnsi="Bookman Old Style" w:cs="Calibri"/>
          <w:color w:val="222222"/>
          <w:sz w:val="24"/>
          <w:szCs w:val="24"/>
          <w:vertAlign w:val="superscript"/>
        </w:rPr>
        <w:t>th</w:t>
      </w: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August, 2020. These regulations allow manufacturing and other operations in a special warehouse licensed under Section 58A of the Customs Act, 1962 with regard to warehoused goods specified in clause (1) of Notification No. 66/2016-</w:t>
      </w:r>
      <w:proofErr w:type="gramStart"/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Customs(</w:t>
      </w:r>
      <w:proofErr w:type="gramEnd"/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NT) dated 14.5.2020.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Vide MOOSWR 2020 and Circular No. 36/2020-Customs dated 17.8.2020, CBIC prescribed the procedure and documentation for a Section 58A Warehouse, operating under Section 65 of the Act., in a comprehensive manner including application for seeking permission, provision of execution of bond and security, receipt, storage and removal of goods, maintenance of accounts, conduct of audit etc.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 xml:space="preserve">Copy of Circular No. 36/2020-Customs dated 17.8.2020, along with its annexures, are available </w:t>
      </w:r>
      <w:proofErr w:type="gramStart"/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at :</w:t>
      </w:r>
      <w:proofErr w:type="gramEnd"/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-</w:t>
      </w:r>
    </w:p>
    <w:p w:rsidR="00D555BF" w:rsidRPr="00D555BF" w:rsidRDefault="00D555BF" w:rsidP="00D555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5" w:tgtFrame="_blank" w:history="1">
        <w:r w:rsidRPr="00D555BF">
          <w:rPr>
            <w:rFonts w:ascii="Calibri" w:eastAsia="Times New Roman" w:hAnsi="Calibri" w:cs="Calibri"/>
            <w:color w:val="0000FF"/>
            <w:u w:val="single"/>
          </w:rPr>
          <w:t>https://www.cbic.gov.in/resources//htdocs-cbec/customs/cs-circulars/cs-circulars-2020/Circular-No-36-2020.pdf</w:t>
        </w:r>
      </w:hyperlink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color w:val="222222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This is just for information of the members.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This issues with the approval of Director General EPCES.</w:t>
      </w:r>
    </w:p>
    <w:p w:rsidR="00D555BF" w:rsidRPr="00D555BF" w:rsidRDefault="00D555BF" w:rsidP="00D55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555BF">
        <w:rPr>
          <w:rFonts w:ascii="Bookman Old Style" w:eastAsia="Times New Roman" w:hAnsi="Bookman Old Style" w:cs="Calibri"/>
          <w:color w:val="222222"/>
          <w:sz w:val="24"/>
          <w:szCs w:val="24"/>
        </w:rPr>
        <w:t> </w:t>
      </w:r>
    </w:p>
    <w:p w:rsidR="00D555BF" w:rsidRPr="00D555BF" w:rsidRDefault="00D555BF" w:rsidP="00D555B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D555BF">
        <w:rPr>
          <w:rFonts w:ascii="Calibri" w:eastAsia="Times New Roman" w:hAnsi="Calibri" w:cs="Calibri"/>
          <w:color w:val="222222"/>
        </w:rPr>
        <w:t>___________________________________________</w:t>
      </w:r>
    </w:p>
    <w:p w:rsidR="00F800AB" w:rsidRDefault="00D555BF"/>
    <w:sectPr w:rsidR="00F800AB" w:rsidSect="00D555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F"/>
    <w:rsid w:val="00372B1F"/>
    <w:rsid w:val="00BE5ABB"/>
    <w:rsid w:val="00D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F243-24FB-4BC5-A599-2D4A33D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ic.gov.in/resources/htdocs-cbec/customs/cs-circulars/cs-circulars-2020/Circular-No-36-2020.pdf" TargetMode="External"/><Relationship Id="rId4" Type="http://schemas.openxmlformats.org/officeDocument/2006/relationships/hyperlink" Target="mailto:epces@ep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DD EPCES</dc:creator>
  <cp:keywords/>
  <dc:description/>
  <cp:lastModifiedBy>Anjali DD EPCES</cp:lastModifiedBy>
  <cp:revision>1</cp:revision>
  <dcterms:created xsi:type="dcterms:W3CDTF">2020-08-25T06:54:00Z</dcterms:created>
  <dcterms:modified xsi:type="dcterms:W3CDTF">2020-08-25T06:56:00Z</dcterms:modified>
</cp:coreProperties>
</file>